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3958"/>
        </w:tabs>
        <w:ind w:firstLine="787" w:firstLineChars="196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华东理工大学外国语学院201</w:t>
      </w:r>
      <w:r>
        <w:rPr>
          <w:rFonts w:hint="eastAsia" w:ascii="黑体" w:hAnsi="黑体" w:eastAsia="黑体"/>
          <w:b/>
          <w:sz w:val="40"/>
          <w:szCs w:val="44"/>
          <w:lang w:val="en-US" w:eastAsia="zh-CN"/>
        </w:rPr>
        <w:t>8</w:t>
      </w:r>
      <w:r>
        <w:rPr>
          <w:rFonts w:hint="eastAsia" w:ascii="黑体" w:hAnsi="黑体" w:eastAsia="黑体"/>
          <w:b/>
          <w:sz w:val="40"/>
          <w:szCs w:val="44"/>
        </w:rPr>
        <w:t>年全国优秀大学生暑期夏令营名单公示</w:t>
      </w:r>
    </w:p>
    <w:p>
      <w:pPr>
        <w:widowControl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ascii="黑体" w:hAnsi="黑体" w:eastAsia="黑体"/>
          <w:b/>
          <w:sz w:val="40"/>
          <w:szCs w:val="44"/>
        </w:rPr>
        <w:t>（名字按照</w:t>
      </w:r>
      <w:r>
        <w:rPr>
          <w:rFonts w:hint="eastAsia" w:ascii="黑体" w:hAnsi="黑体" w:eastAsia="黑体"/>
          <w:b/>
          <w:sz w:val="40"/>
          <w:szCs w:val="44"/>
        </w:rPr>
        <w:t>字母</w:t>
      </w:r>
      <w:r>
        <w:rPr>
          <w:rFonts w:ascii="黑体" w:hAnsi="黑体" w:eastAsia="黑体"/>
          <w:b/>
          <w:sz w:val="40"/>
          <w:szCs w:val="44"/>
        </w:rPr>
        <w:t>顺序排列）</w:t>
      </w:r>
    </w:p>
    <w:p>
      <w:pPr>
        <w:widowControl/>
        <w:jc w:val="left"/>
        <w:rPr>
          <w:rFonts w:ascii="黑体" w:hAnsi="黑体" w:eastAsia="黑体"/>
          <w:b/>
          <w:sz w:val="36"/>
          <w:szCs w:val="44"/>
        </w:rPr>
      </w:pPr>
      <w:r>
        <w:rPr>
          <w:rFonts w:hint="eastAsia" w:ascii="黑体" w:hAnsi="黑体" w:eastAsia="黑体"/>
          <w:b/>
          <w:sz w:val="36"/>
          <w:szCs w:val="44"/>
        </w:rPr>
        <w:t>所有入围名单如下：</w:t>
      </w:r>
    </w:p>
    <w:p>
      <w:pPr>
        <w:widowControl/>
        <w:jc w:val="left"/>
        <w:rPr>
          <w:rFonts w:hint="eastAsia" w:ascii="黑体" w:hAnsi="黑体" w:eastAsia="黑体"/>
          <w:b/>
          <w:sz w:val="36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44"/>
        </w:rPr>
        <w:t>陈佳劼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葛禹含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廖明玥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刘悦鑫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林向瑜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刘伟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刘聃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陆姗姗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李雅茹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李甜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逄旭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彭聪聪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秦一峰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任婷婷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王辰玉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万小琴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44"/>
        </w:rPr>
        <w:t>王娅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王晨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44"/>
        </w:rPr>
        <w:t>王佳敏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吴静娴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闫欣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张芷瑜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44"/>
        </w:rPr>
        <w:t>庄子仪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 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/>
          <w:b/>
          <w:sz w:val="36"/>
          <w:szCs w:val="44"/>
        </w:rPr>
        <w:t>张聪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44"/>
        </w:rPr>
        <w:t>祝敏雯</w:t>
      </w:r>
      <w:r>
        <w:rPr>
          <w:rFonts w:hint="eastAsia" w:ascii="黑体" w:hAnsi="黑体" w:eastAsia="黑体"/>
          <w:b/>
          <w:sz w:val="36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44"/>
        </w:rPr>
        <w:t>张弘</w:t>
      </w:r>
    </w:p>
    <w:p>
      <w:pPr>
        <w:widowControl/>
        <w:jc w:val="left"/>
        <w:rPr>
          <w:rFonts w:hint="eastAsia" w:ascii="黑体" w:hAnsi="黑体" w:eastAsia="黑体"/>
          <w:b/>
          <w:sz w:val="36"/>
          <w:szCs w:val="44"/>
        </w:rPr>
      </w:pPr>
    </w:p>
    <w:p>
      <w:pPr>
        <w:widowControl/>
        <w:jc w:val="left"/>
        <w:rPr>
          <w:rFonts w:ascii="黑体" w:hAnsi="黑体" w:eastAsia="黑体"/>
          <w:b/>
          <w:sz w:val="36"/>
          <w:szCs w:val="44"/>
        </w:rPr>
      </w:pPr>
    </w:p>
    <w:p>
      <w:pPr>
        <w:widowControl/>
        <w:jc w:val="left"/>
        <w:rPr>
          <w:rFonts w:ascii="黑体" w:hAnsi="黑体" w:eastAsia="黑体"/>
          <w:b/>
          <w:sz w:val="36"/>
          <w:szCs w:val="44"/>
        </w:rPr>
      </w:pPr>
    </w:p>
    <w:p>
      <w:pPr>
        <w:widowControl/>
        <w:jc w:val="center"/>
        <w:rPr>
          <w:rFonts w:ascii="黑体" w:hAnsi="黑体" w:eastAsia="黑体"/>
          <w:b/>
          <w:sz w:val="40"/>
          <w:szCs w:val="44"/>
        </w:rPr>
      </w:pPr>
    </w:p>
    <w:p>
      <w:pPr>
        <w:widowControl/>
        <w:jc w:val="center"/>
        <w:rPr>
          <w:rFonts w:ascii="黑体" w:hAnsi="黑体" w:eastAsia="黑体"/>
          <w:b/>
          <w:sz w:val="40"/>
          <w:szCs w:val="44"/>
        </w:rPr>
      </w:pPr>
    </w:p>
    <w:p>
      <w:pPr>
        <w:widowControl/>
        <w:rPr>
          <w:rFonts w:ascii="黑体" w:hAnsi="黑体" w:eastAsia="黑体"/>
          <w:b/>
          <w:sz w:val="40"/>
          <w:szCs w:val="44"/>
        </w:rPr>
      </w:pPr>
    </w:p>
    <w:p>
      <w:pPr>
        <w:widowControl/>
        <w:rPr>
          <w:rFonts w:ascii="黑体" w:hAnsi="黑体" w:eastAsia="黑体"/>
          <w:b/>
          <w:sz w:val="40"/>
          <w:szCs w:val="44"/>
        </w:rPr>
      </w:pPr>
    </w:p>
    <w:p>
      <w:pPr>
        <w:widowControl/>
        <w:jc w:val="center"/>
        <w:rPr>
          <w:rFonts w:ascii="黑体" w:hAnsi="黑体" w:eastAsia="黑体"/>
          <w:b/>
          <w:sz w:val="40"/>
          <w:szCs w:val="44"/>
        </w:rPr>
      </w:pPr>
    </w:p>
    <w:p>
      <w:pPr>
        <w:tabs>
          <w:tab w:val="right" w:pos="13958"/>
        </w:tabs>
        <w:ind w:left="-743" w:leftChars="-354" w:firstLine="787" w:firstLineChars="196"/>
        <w:jc w:val="center"/>
        <w:rPr>
          <w:rFonts w:hint="eastAsia" w:ascii="黑体" w:hAnsi="黑体" w:eastAsia="黑体"/>
          <w:b/>
          <w:sz w:val="40"/>
          <w:szCs w:val="44"/>
        </w:rPr>
      </w:pPr>
    </w:p>
    <w:p>
      <w:pPr>
        <w:tabs>
          <w:tab w:val="right" w:pos="13958"/>
        </w:tabs>
        <w:ind w:left="-743" w:leftChars="-354" w:firstLine="787" w:firstLineChars="196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华东理工大学外国语学院201</w:t>
      </w:r>
      <w:r>
        <w:rPr>
          <w:rFonts w:hint="eastAsia" w:ascii="黑体" w:hAnsi="黑体" w:eastAsia="黑体"/>
          <w:b/>
          <w:sz w:val="40"/>
          <w:szCs w:val="44"/>
          <w:lang w:val="en-US" w:eastAsia="zh-CN"/>
        </w:rPr>
        <w:t>8</w:t>
      </w:r>
      <w:r>
        <w:rPr>
          <w:rFonts w:hint="eastAsia" w:ascii="黑体" w:hAnsi="黑体" w:eastAsia="黑体"/>
          <w:b/>
          <w:sz w:val="40"/>
          <w:szCs w:val="44"/>
        </w:rPr>
        <w:t>年全国优秀大学生暑期夏令营活动安排</w:t>
      </w:r>
    </w:p>
    <w:p>
      <w:pPr>
        <w:jc w:val="left"/>
      </w:pPr>
    </w:p>
    <w:tbl>
      <w:tblPr>
        <w:tblStyle w:val="9"/>
        <w:tblpPr w:leftFromText="180" w:rightFromText="180" w:horzAnchor="margin" w:tblpXSpec="center" w:tblpY="765"/>
        <w:tblW w:w="11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4612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227" w:type="dxa"/>
            <w:gridSpan w:val="2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时间（201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年）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15" w:type="dxa"/>
            <w:vMerge w:val="restart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7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月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6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日</w:t>
            </w: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15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00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—1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6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00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营员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报到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、住宿安排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00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研究生招生政策、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夏令营活动介绍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5-20: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5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20: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面试抽签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15" w:type="dxa"/>
            <w:vMerge w:val="restart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7月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7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日</w:t>
            </w: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15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开营仪式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：院领导见面会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9:00-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11:00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走进学术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学科导航&amp;课程体验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2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3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0-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:30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师生座谈会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:00-17: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分组面试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15" w:type="dxa"/>
            <w:vMerge w:val="restart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7月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  <w:lang w:val="en-US" w:eastAsia="zh-CN"/>
              </w:rPr>
              <w:t>8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日</w:t>
            </w: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9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:00-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9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: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45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校史馆、校园参观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15" w:type="dxa"/>
            <w:vMerge w:val="continue"/>
            <w:tcMar>
              <w:top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</w:p>
        </w:tc>
        <w:tc>
          <w:tcPr>
            <w:tcW w:w="4612" w:type="dxa"/>
            <w:tcMar>
              <w:top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10:00</w:t>
            </w: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-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11:00</w:t>
            </w:r>
          </w:p>
        </w:tc>
        <w:tc>
          <w:tcPr>
            <w:tcW w:w="5074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hAnsi="黑体" w:eastAsia="黑体" w:cs="Times"/>
                <w:color w:val="262626"/>
                <w:kern w:val="0"/>
                <w:sz w:val="22"/>
              </w:rPr>
            </w:pPr>
            <w:r>
              <w:rPr>
                <w:rFonts w:ascii="黑体" w:hAnsi="黑体" w:eastAsia="黑体" w:cs="Times"/>
                <w:color w:val="262626"/>
                <w:kern w:val="0"/>
                <w:sz w:val="22"/>
              </w:rPr>
              <w:t>闭营仪式</w:t>
            </w:r>
            <w:r>
              <w:rPr>
                <w:rFonts w:hint="eastAsia" w:ascii="黑体" w:hAnsi="黑体" w:eastAsia="黑体" w:cs="Times"/>
                <w:color w:val="262626"/>
                <w:kern w:val="0"/>
                <w:sz w:val="22"/>
              </w:rPr>
              <w:t>：营员签解散协议，离校</w:t>
            </w:r>
          </w:p>
        </w:tc>
      </w:tr>
    </w:tbl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2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夏令营带队老师联系方式：</w:t>
      </w:r>
      <w:r>
        <w:rPr>
          <w:rFonts w:hint="eastAsia" w:ascii="黑体" w:hAnsi="黑体" w:eastAsia="黑体"/>
          <w:sz w:val="22"/>
          <w:lang w:val="en-US" w:eastAsia="zh-CN"/>
        </w:rPr>
        <w:t>潘</w:t>
      </w:r>
      <w:r>
        <w:rPr>
          <w:rFonts w:hint="eastAsia" w:ascii="黑体" w:hAnsi="黑体" w:eastAsia="黑体"/>
          <w:sz w:val="22"/>
        </w:rPr>
        <w:t>老师 021-64252215  （Email：</w:t>
      </w:r>
      <w:r>
        <w:rPr>
          <w:rFonts w:hint="eastAsia" w:ascii="黑体" w:hAnsi="黑体" w:eastAsia="黑体"/>
          <w:sz w:val="22"/>
          <w:lang w:val="en-US" w:eastAsia="zh-CN"/>
        </w:rPr>
        <w:t>rlpan</w:t>
      </w:r>
      <w:r>
        <w:rPr>
          <w:rFonts w:ascii="黑体" w:hAnsi="黑体" w:eastAsia="黑体"/>
          <w:sz w:val="22"/>
        </w:rPr>
        <w:t>@ecust.edu.cn</w:t>
      </w:r>
      <w:r>
        <w:rPr>
          <w:rFonts w:hint="eastAsia" w:ascii="黑体" w:hAnsi="黑体" w:eastAsia="黑体"/>
          <w:sz w:val="22"/>
        </w:rPr>
        <w:t xml:space="preserve">） 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备注：参与夏令营的同学</w:t>
      </w:r>
      <w:r>
        <w:rPr>
          <w:rFonts w:ascii="黑体" w:hAnsi="黑体" w:eastAsia="黑体"/>
          <w:sz w:val="22"/>
        </w:rPr>
        <w:t>全程参与活动，必须遵守华东理工大学相关规定，按照学院统一安排进行活动。</w:t>
      </w:r>
      <w:r>
        <w:rPr>
          <w:rFonts w:hint="eastAsia" w:ascii="黑体" w:hAnsi="黑体" w:eastAsia="黑体"/>
          <w:sz w:val="22"/>
        </w:rPr>
        <w:t>报到时将所需材料都准备齐全。</w:t>
      </w:r>
    </w:p>
    <w:p>
      <w:pPr>
        <w:jc w:val="center"/>
      </w:pPr>
    </w:p>
    <w:p>
      <w:pPr>
        <w:jc w:val="center"/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报到地点：徐汇校区外国语学院办公楼  六教206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2352675</wp:posOffset>
                </wp:positionV>
                <wp:extent cx="287655" cy="185420"/>
                <wp:effectExtent l="0" t="0" r="55245" b="6223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1854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tailEnd type="oval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425.7pt;margin-top:185.25pt;height:14.6pt;width:22.65pt;z-index:251657216;mso-width-relative:page;mso-height-relative:page;" filled="f" stroked="t" coordsize="21600,21600" o:gfxdata="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/Y9TaAAAACwEAAA8AAAAA&#10;AAAAAQAgAAAAIgAAAGRycy9kb3ducmV2LnhtbFBLAQIUABQAAAAIAIdO4kC2tgmV2QEAAJMDAAAO&#10;AAAAAAAAAAEAIAAAACkBAABkcnMvZTJvRG9jLnhtbFBLBQYAAAAABgAGAFkBAAB0BQAAAAA=&#10;">
                <v:fill on="f" focussize="0,0"/>
                <v:stroke weight="1.25pt" color="#FF0000" joinstyle="round" endarrow="ova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2005965</wp:posOffset>
                </wp:positionV>
                <wp:extent cx="1000125" cy="487680"/>
                <wp:effectExtent l="0" t="0" r="0" b="762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highlight w:val="yellow"/>
                              </w:rPr>
                              <w:t>报到地点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85.45pt;margin-top:157.95pt;height:38.4pt;width:78.75pt;z-index:251653120;mso-width-relative:page;mso-height-relative:margin;mso-height-percent:200;" filled="f" stroked="f" coordsize="21600,21600" o:gfxdata="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UY+w7ZAAAACwEAAA8AAAAAAAAAAQAgAAAAIgAAAGRycy9kb3ducmV2&#10;LnhtbFBLAQIUABQAAAAIAIdO4kDocVPc+wEAAMc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highlight w:val="yellow"/>
                        </w:rPr>
                        <w:t>报到地点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8848725" cy="4124325"/>
            <wp:effectExtent l="0" t="0" r="9525" b="9525"/>
            <wp:docPr id="1" name="图片 1" descr="徐汇校区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徐汇校区平面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340"/>
        </w:tabs>
        <w:spacing w:line="360" w:lineRule="auto"/>
        <w:rPr>
          <w:rFonts w:ascii="黑体" w:hAnsi="黑体" w:eastAsia="黑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宋体"/>
          <w:kern w:val="0"/>
          <w:sz w:val="24"/>
          <w:szCs w:val="24"/>
        </w:rPr>
      </w:pPr>
    </w:p>
    <w:p>
      <w:pPr>
        <w:tabs>
          <w:tab w:val="right" w:pos="13958"/>
        </w:tabs>
        <w:ind w:left="-743" w:leftChars="-354" w:firstLine="787" w:firstLineChars="196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华东理工大学外国语学院201</w:t>
      </w:r>
      <w:r>
        <w:rPr>
          <w:rFonts w:hint="eastAsia" w:ascii="黑体" w:hAnsi="黑体" w:eastAsia="黑体"/>
          <w:b/>
          <w:sz w:val="40"/>
          <w:szCs w:val="44"/>
          <w:lang w:val="en-US" w:eastAsia="zh-CN"/>
        </w:rPr>
        <w:t>8</w:t>
      </w:r>
      <w:r>
        <w:rPr>
          <w:rFonts w:hint="eastAsia" w:ascii="黑体" w:hAnsi="黑体" w:eastAsia="黑体"/>
          <w:b/>
          <w:sz w:val="40"/>
          <w:szCs w:val="44"/>
        </w:rPr>
        <w:t>年全国优秀大学生暑期夏令营</w:t>
      </w:r>
      <w:r>
        <w:rPr>
          <w:rFonts w:hint="eastAsia" w:ascii="黑体" w:hAnsi="黑体" w:eastAsia="黑体"/>
          <w:b/>
          <w:sz w:val="40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  <w:t>一、夏令营活动时间：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 xml:space="preserve">   201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日—7月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  <w:t>、 报到时间及注意事项：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  <w:t>报到时间：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:00—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:00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  <w:lang w:val="en-US" w:eastAsia="zh-CN"/>
        </w:rPr>
        <w:t>住宿安排：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山顺宾馆，地址：上海市徐汇区石龙路839号(距离上海南站50米)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</w:rPr>
        <w:t>报到需携带的纸质材料：</w:t>
      </w:r>
    </w:p>
    <w:p>
      <w:pPr>
        <w:pStyle w:val="15"/>
        <w:spacing w:line="360" w:lineRule="auto"/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报到时须随身携带</w:t>
      </w:r>
      <w:r>
        <w:rPr>
          <w:rFonts w:hint="default" w:ascii="Calibri" w:hAnsi="Calibri" w:cs="Calibri" w:eastAsiaTheme="minorEastAsia"/>
          <w:color w:val="262626"/>
          <w:kern w:val="0"/>
          <w:sz w:val="28"/>
          <w:szCs w:val="28"/>
        </w:rPr>
        <w:t>①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身份证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原件、复印件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、</w:t>
      </w:r>
      <w:r>
        <w:rPr>
          <w:rFonts w:hint="default" w:ascii="Calibri" w:hAnsi="Calibri" w:cs="Calibri" w:eastAsiaTheme="minorEastAsia"/>
          <w:color w:val="262626"/>
          <w:kern w:val="0"/>
          <w:sz w:val="28"/>
          <w:szCs w:val="28"/>
        </w:rPr>
        <w:t>②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学生证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原件、复印件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、</w:t>
      </w:r>
      <w:r>
        <w:rPr>
          <w:rFonts w:hint="default" w:ascii="Calibri" w:hAnsi="Calibri" w:cs="Calibri" w:eastAsiaTheme="minorEastAsia"/>
          <w:color w:val="262626"/>
          <w:kern w:val="0"/>
          <w:sz w:val="28"/>
          <w:szCs w:val="28"/>
        </w:rPr>
        <w:t>③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本科就读学校教务处盖章的成绩表原件、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④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两名本科学校教师书面推荐信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专家本人签字，信封密封，骑缝处也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签名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⑤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夏令营申请表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贴照片、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申请表需教务部门或院系盖章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、以及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⑥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申请表中所涉及的相关证书、证明材料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  <w:t>原件、复印件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eastAsia="zh-CN"/>
        </w:rPr>
        <w:t>⑦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单程来沪火车票或汽车票及回程票复印件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如有虚假信息，一经查出责任自负。</w:t>
      </w:r>
    </w:p>
    <w:p>
      <w:pPr>
        <w:pStyle w:val="15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262626"/>
          <w:kern w:val="0"/>
          <w:sz w:val="28"/>
          <w:szCs w:val="28"/>
          <w:lang w:val="en-US" w:eastAsia="zh-CN"/>
        </w:rPr>
        <w:t>三、其他</w:t>
      </w:r>
    </w:p>
    <w:p>
      <w:pPr>
        <w:pStyle w:val="15"/>
        <w:spacing w:line="360" w:lineRule="auto"/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1）、夏令营营员需全程参加活动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8"/>
          <w:szCs w:val="28"/>
        </w:rPr>
        <w:t>2）、营员请自行提前预订返程车票，夏令营举办方不提供订票服务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DBD"/>
    <w:multiLevelType w:val="multilevel"/>
    <w:tmpl w:val="1B2A5DB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7"/>
    <w:rsid w:val="0000387E"/>
    <w:rsid w:val="000273FE"/>
    <w:rsid w:val="00041F7F"/>
    <w:rsid w:val="00047BEE"/>
    <w:rsid w:val="00056E0B"/>
    <w:rsid w:val="000B2336"/>
    <w:rsid w:val="000C551A"/>
    <w:rsid w:val="000E5685"/>
    <w:rsid w:val="000F72EE"/>
    <w:rsid w:val="000F7712"/>
    <w:rsid w:val="001141F1"/>
    <w:rsid w:val="00116339"/>
    <w:rsid w:val="001277B9"/>
    <w:rsid w:val="00143FE0"/>
    <w:rsid w:val="00171105"/>
    <w:rsid w:val="001809C8"/>
    <w:rsid w:val="00185D63"/>
    <w:rsid w:val="00187D85"/>
    <w:rsid w:val="00190A91"/>
    <w:rsid w:val="001B05A0"/>
    <w:rsid w:val="001B5C91"/>
    <w:rsid w:val="002069C8"/>
    <w:rsid w:val="002146F1"/>
    <w:rsid w:val="002338B5"/>
    <w:rsid w:val="00237414"/>
    <w:rsid w:val="002408A6"/>
    <w:rsid w:val="00253719"/>
    <w:rsid w:val="00253D05"/>
    <w:rsid w:val="00254815"/>
    <w:rsid w:val="00264F46"/>
    <w:rsid w:val="00273D74"/>
    <w:rsid w:val="00276077"/>
    <w:rsid w:val="002A180A"/>
    <w:rsid w:val="002A2D51"/>
    <w:rsid w:val="002E6E19"/>
    <w:rsid w:val="002E7949"/>
    <w:rsid w:val="002F3458"/>
    <w:rsid w:val="002F3E92"/>
    <w:rsid w:val="00300F54"/>
    <w:rsid w:val="00337839"/>
    <w:rsid w:val="0034312B"/>
    <w:rsid w:val="00373C64"/>
    <w:rsid w:val="003747E1"/>
    <w:rsid w:val="003749DC"/>
    <w:rsid w:val="00392857"/>
    <w:rsid w:val="003964A4"/>
    <w:rsid w:val="003A0612"/>
    <w:rsid w:val="003B35B5"/>
    <w:rsid w:val="003D1C4C"/>
    <w:rsid w:val="003F41C6"/>
    <w:rsid w:val="00416E61"/>
    <w:rsid w:val="00430C86"/>
    <w:rsid w:val="00431552"/>
    <w:rsid w:val="00450B24"/>
    <w:rsid w:val="00466DD2"/>
    <w:rsid w:val="004759F1"/>
    <w:rsid w:val="00490377"/>
    <w:rsid w:val="004923D5"/>
    <w:rsid w:val="004936D2"/>
    <w:rsid w:val="00495BAF"/>
    <w:rsid w:val="004A4012"/>
    <w:rsid w:val="004A6728"/>
    <w:rsid w:val="004B464F"/>
    <w:rsid w:val="004B7DA0"/>
    <w:rsid w:val="004C059F"/>
    <w:rsid w:val="004C0EA9"/>
    <w:rsid w:val="004C4EAC"/>
    <w:rsid w:val="004E5EB5"/>
    <w:rsid w:val="004F0EEB"/>
    <w:rsid w:val="00500872"/>
    <w:rsid w:val="005010B8"/>
    <w:rsid w:val="0050129D"/>
    <w:rsid w:val="00512E72"/>
    <w:rsid w:val="00533DD8"/>
    <w:rsid w:val="00540B7E"/>
    <w:rsid w:val="0055711F"/>
    <w:rsid w:val="0056758B"/>
    <w:rsid w:val="00574A1E"/>
    <w:rsid w:val="00587C09"/>
    <w:rsid w:val="0059620B"/>
    <w:rsid w:val="005A729B"/>
    <w:rsid w:val="005C31C7"/>
    <w:rsid w:val="005D100C"/>
    <w:rsid w:val="005D2CFD"/>
    <w:rsid w:val="0060475A"/>
    <w:rsid w:val="0063333B"/>
    <w:rsid w:val="00635469"/>
    <w:rsid w:val="00635FF5"/>
    <w:rsid w:val="006438E7"/>
    <w:rsid w:val="00654BAB"/>
    <w:rsid w:val="00664E96"/>
    <w:rsid w:val="006722BE"/>
    <w:rsid w:val="0068039B"/>
    <w:rsid w:val="006952C3"/>
    <w:rsid w:val="006A77CE"/>
    <w:rsid w:val="0077716E"/>
    <w:rsid w:val="007C2D27"/>
    <w:rsid w:val="007D5204"/>
    <w:rsid w:val="007E13A2"/>
    <w:rsid w:val="00812C05"/>
    <w:rsid w:val="00815CC9"/>
    <w:rsid w:val="00836373"/>
    <w:rsid w:val="008370ED"/>
    <w:rsid w:val="00860D1C"/>
    <w:rsid w:val="00862348"/>
    <w:rsid w:val="00876C3A"/>
    <w:rsid w:val="00896DDD"/>
    <w:rsid w:val="008A54A2"/>
    <w:rsid w:val="008B7218"/>
    <w:rsid w:val="008E256D"/>
    <w:rsid w:val="008F0AC9"/>
    <w:rsid w:val="008F76C1"/>
    <w:rsid w:val="009025B9"/>
    <w:rsid w:val="00927B82"/>
    <w:rsid w:val="00940EDA"/>
    <w:rsid w:val="009646B4"/>
    <w:rsid w:val="009928AC"/>
    <w:rsid w:val="009C4C69"/>
    <w:rsid w:val="009D116B"/>
    <w:rsid w:val="009F10E6"/>
    <w:rsid w:val="00A24EDA"/>
    <w:rsid w:val="00A303DC"/>
    <w:rsid w:val="00A44DEC"/>
    <w:rsid w:val="00A5669A"/>
    <w:rsid w:val="00A70F76"/>
    <w:rsid w:val="00A82C87"/>
    <w:rsid w:val="00AA1774"/>
    <w:rsid w:val="00AB6375"/>
    <w:rsid w:val="00AC4034"/>
    <w:rsid w:val="00AD1744"/>
    <w:rsid w:val="00AD1E8F"/>
    <w:rsid w:val="00AD543C"/>
    <w:rsid w:val="00AE3AD1"/>
    <w:rsid w:val="00AE5ACC"/>
    <w:rsid w:val="00B00CC8"/>
    <w:rsid w:val="00B24EE4"/>
    <w:rsid w:val="00B322E4"/>
    <w:rsid w:val="00B40484"/>
    <w:rsid w:val="00B44A7A"/>
    <w:rsid w:val="00B526B6"/>
    <w:rsid w:val="00B61C30"/>
    <w:rsid w:val="00B7194C"/>
    <w:rsid w:val="00B807A0"/>
    <w:rsid w:val="00B95A5E"/>
    <w:rsid w:val="00BA6848"/>
    <w:rsid w:val="00BB4412"/>
    <w:rsid w:val="00BC6B43"/>
    <w:rsid w:val="00BE0C91"/>
    <w:rsid w:val="00BF2182"/>
    <w:rsid w:val="00C14BFC"/>
    <w:rsid w:val="00C15D4E"/>
    <w:rsid w:val="00C369B5"/>
    <w:rsid w:val="00C55084"/>
    <w:rsid w:val="00C64B28"/>
    <w:rsid w:val="00CA743C"/>
    <w:rsid w:val="00CB0766"/>
    <w:rsid w:val="00CC3B9A"/>
    <w:rsid w:val="00CD0795"/>
    <w:rsid w:val="00CD1658"/>
    <w:rsid w:val="00CD7BF5"/>
    <w:rsid w:val="00CE54D6"/>
    <w:rsid w:val="00CF7165"/>
    <w:rsid w:val="00D0152B"/>
    <w:rsid w:val="00D01C17"/>
    <w:rsid w:val="00D057B9"/>
    <w:rsid w:val="00D07189"/>
    <w:rsid w:val="00D44443"/>
    <w:rsid w:val="00D55069"/>
    <w:rsid w:val="00D55F52"/>
    <w:rsid w:val="00D63239"/>
    <w:rsid w:val="00D6383A"/>
    <w:rsid w:val="00D735AA"/>
    <w:rsid w:val="00D751BF"/>
    <w:rsid w:val="00DA35FF"/>
    <w:rsid w:val="00DC4BBF"/>
    <w:rsid w:val="00DF066C"/>
    <w:rsid w:val="00DF527D"/>
    <w:rsid w:val="00E03F22"/>
    <w:rsid w:val="00E22B03"/>
    <w:rsid w:val="00E32FD7"/>
    <w:rsid w:val="00E6508A"/>
    <w:rsid w:val="00E75D0E"/>
    <w:rsid w:val="00E77539"/>
    <w:rsid w:val="00E84D0A"/>
    <w:rsid w:val="00E879A4"/>
    <w:rsid w:val="00EA0BE0"/>
    <w:rsid w:val="00EA2C0D"/>
    <w:rsid w:val="00EE6624"/>
    <w:rsid w:val="00EE6D94"/>
    <w:rsid w:val="00EE7FD2"/>
    <w:rsid w:val="00EF2969"/>
    <w:rsid w:val="00F1654B"/>
    <w:rsid w:val="00F416C9"/>
    <w:rsid w:val="00F4717C"/>
    <w:rsid w:val="00F50CC7"/>
    <w:rsid w:val="00F53B30"/>
    <w:rsid w:val="00F565F2"/>
    <w:rsid w:val="00F80102"/>
    <w:rsid w:val="00F85333"/>
    <w:rsid w:val="00F97239"/>
    <w:rsid w:val="00FA5A23"/>
    <w:rsid w:val="00FB7005"/>
    <w:rsid w:val="00FD151D"/>
    <w:rsid w:val="04B76D81"/>
    <w:rsid w:val="0A56553E"/>
    <w:rsid w:val="10C406C7"/>
    <w:rsid w:val="1FB042AF"/>
    <w:rsid w:val="29803B4B"/>
    <w:rsid w:val="2CD5001E"/>
    <w:rsid w:val="2DC6724D"/>
    <w:rsid w:val="34BB6962"/>
    <w:rsid w:val="3F3D33E2"/>
    <w:rsid w:val="41B9506F"/>
    <w:rsid w:val="422D0F12"/>
    <w:rsid w:val="4FDF19C4"/>
    <w:rsid w:val="51277255"/>
    <w:rsid w:val="6BBB56C7"/>
    <w:rsid w:val="701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/>
      <w:sz w:val="18"/>
      <w:szCs w:val="18"/>
      <w:u w:val="single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c-gap-right-small2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C591C-1156-416D-A2C5-3B01BB740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</Words>
  <Characters>543</Characters>
  <Lines>4</Lines>
  <Paragraphs>1</Paragraphs>
  <ScaleCrop>false</ScaleCrop>
  <LinksUpToDate>false</LinksUpToDate>
  <CharactersWithSpaces>637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2017-06-22T23:59:00Z</dcterms:created>
  <dc:creator>ecust</dc:creator>
  <cp:lastModifiedBy>鼠小弟</cp:lastModifiedBy>
  <cp:lastPrinted>2016-06-08T08:49:00Z</cp:lastPrinted>
  <dcterms:modified xsi:type="dcterms:W3CDTF">2018-06-29T00:44:50Z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